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灌阳县“扶贫龙头企业”推荐名单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公示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根据区扶贫办印发的《自治区扶贫办关于做好广西扶贫龙头企业认定和管理工作的通知》要求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，经过企业申请、县初审，现将我县推荐上报的扶贫龙头企业名单公示如下（见附件）。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公示期为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天（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日）。如对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名单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有异议，请在公示期内向以下部门提出意见。公示期满，如无异议，公示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即按程序上报。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投诉监督单位名称：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灌阳县扶贫开发办公室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0773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4210416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邮箱：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xmk2020@163.com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灌阳县申报“扶贫龙头企业”推荐名单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灌阳县扶贫开发办公室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灌阳县申报“扶贫龙头企业”推荐名单</w:t>
      </w:r>
    </w:p>
    <w:tbl>
      <w:tblPr>
        <w:tblStyle w:val="8"/>
        <w:tblpPr w:leftFromText="180" w:rightFromText="180" w:vertAnchor="text" w:horzAnchor="page" w:tblpXSpec="center" w:tblpY="724"/>
        <w:tblOverlap w:val="never"/>
        <w:tblW w:w="14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909"/>
        <w:gridCol w:w="2250"/>
        <w:gridCol w:w="2823"/>
        <w:gridCol w:w="4500"/>
        <w:gridCol w:w="147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企业所在县（市、县）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2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组织机构代码</w:t>
            </w:r>
          </w:p>
        </w:tc>
        <w:tc>
          <w:tcPr>
            <w:tcW w:w="4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主营业务</w:t>
            </w:r>
          </w:p>
        </w:tc>
        <w:tc>
          <w:tcPr>
            <w:tcW w:w="1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受益贫困户（户）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2" w:hRule="atLeast"/>
          <w:jc w:val="center"/>
        </w:trPr>
        <w:tc>
          <w:tcPr>
            <w:tcW w:w="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桂林市灌阳县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广西中源农业发展有限公司</w:t>
            </w:r>
          </w:p>
        </w:tc>
        <w:tc>
          <w:tcPr>
            <w:tcW w:w="2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91450327057528105P</w:t>
            </w:r>
          </w:p>
        </w:tc>
        <w:tc>
          <w:tcPr>
            <w:tcW w:w="4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油茶种植、加工</w:t>
            </w:r>
          </w:p>
        </w:tc>
        <w:tc>
          <w:tcPr>
            <w:tcW w:w="1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517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70" w:hRule="atLeast"/>
          <w:jc w:val="center"/>
        </w:trPr>
        <w:tc>
          <w:tcPr>
            <w:tcW w:w="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桂林市灌阳县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桂林市灌阳县黄关镇顺溪玉芳养殖有限公司</w:t>
            </w:r>
          </w:p>
        </w:tc>
        <w:tc>
          <w:tcPr>
            <w:tcW w:w="2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91450327L220104801</w:t>
            </w:r>
          </w:p>
        </w:tc>
        <w:tc>
          <w:tcPr>
            <w:tcW w:w="4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母猪养殖、仔猪销售、肉猪养殖销售</w:t>
            </w:r>
          </w:p>
        </w:tc>
        <w:tc>
          <w:tcPr>
            <w:tcW w:w="1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桂林市灌阳县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广西凯豪生态农业有限公司</w:t>
            </w:r>
          </w:p>
        </w:tc>
        <w:tc>
          <w:tcPr>
            <w:tcW w:w="2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91450327330669532K</w:t>
            </w:r>
          </w:p>
        </w:tc>
        <w:tc>
          <w:tcPr>
            <w:tcW w:w="4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油茶种植及加工；沃柑、蓝莓、樱桃、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杨梅水果种植及销售；蔬菜、家禽、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家畜、淡水鱼的种养及加工销售；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生态农业观光；文化旅游开发；园艺开发；农业技术服务。</w:t>
            </w:r>
          </w:p>
        </w:tc>
        <w:tc>
          <w:tcPr>
            <w:tcW w:w="1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填报单位：灌阳县扶贫开发办公室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        2018年10月11日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sectPr>
      <w:pgSz w:w="16783" w:h="11850" w:orient="landscape"/>
      <w:pgMar w:top="1440" w:right="14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06"/>
    <w:rsid w:val="00001C83"/>
    <w:rsid w:val="00057939"/>
    <w:rsid w:val="000A0280"/>
    <w:rsid w:val="000C0192"/>
    <w:rsid w:val="000E7560"/>
    <w:rsid w:val="0013795C"/>
    <w:rsid w:val="00165C2C"/>
    <w:rsid w:val="001B33DC"/>
    <w:rsid w:val="0030632F"/>
    <w:rsid w:val="003E08F7"/>
    <w:rsid w:val="00457D19"/>
    <w:rsid w:val="004A2361"/>
    <w:rsid w:val="004C74F5"/>
    <w:rsid w:val="00507DE7"/>
    <w:rsid w:val="0056564F"/>
    <w:rsid w:val="005E04C8"/>
    <w:rsid w:val="006369E0"/>
    <w:rsid w:val="00682232"/>
    <w:rsid w:val="0076076C"/>
    <w:rsid w:val="00822365"/>
    <w:rsid w:val="009B1FF2"/>
    <w:rsid w:val="00AC68F7"/>
    <w:rsid w:val="00C23041"/>
    <w:rsid w:val="00C61506"/>
    <w:rsid w:val="00CC40B9"/>
    <w:rsid w:val="00D26FF4"/>
    <w:rsid w:val="00E55640"/>
    <w:rsid w:val="00EA0F0E"/>
    <w:rsid w:val="00EA360B"/>
    <w:rsid w:val="00EE17F8"/>
    <w:rsid w:val="00F04FBF"/>
    <w:rsid w:val="00F3109B"/>
    <w:rsid w:val="00F77FBB"/>
    <w:rsid w:val="09506C54"/>
    <w:rsid w:val="0E7D151E"/>
    <w:rsid w:val="15513A73"/>
    <w:rsid w:val="1627675B"/>
    <w:rsid w:val="16AD0101"/>
    <w:rsid w:val="19296C6D"/>
    <w:rsid w:val="19BE45D2"/>
    <w:rsid w:val="229C0744"/>
    <w:rsid w:val="25B93603"/>
    <w:rsid w:val="26971CDC"/>
    <w:rsid w:val="26A52968"/>
    <w:rsid w:val="2E450D98"/>
    <w:rsid w:val="30CB2C03"/>
    <w:rsid w:val="341A1C2E"/>
    <w:rsid w:val="3ABD7EE6"/>
    <w:rsid w:val="472B0A5C"/>
    <w:rsid w:val="4B077D24"/>
    <w:rsid w:val="4D2173AF"/>
    <w:rsid w:val="4D69488F"/>
    <w:rsid w:val="51526200"/>
    <w:rsid w:val="53524ED1"/>
    <w:rsid w:val="5BC4552E"/>
    <w:rsid w:val="691B4BFC"/>
    <w:rsid w:val="6C0F34A6"/>
    <w:rsid w:val="6F1C35F6"/>
    <w:rsid w:val="739F3A5C"/>
    <w:rsid w:val="750B7882"/>
    <w:rsid w:val="760F22DC"/>
    <w:rsid w:val="76EB5FE5"/>
    <w:rsid w:val="778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副标题 Char"/>
    <w:basedOn w:val="6"/>
    <w:link w:val="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1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2018-06-10T08:21:00Z</dcterms:created>
  <dc:creator>PC-by</dc:creator>
  <cp:lastModifiedBy>otoro1406139840</cp:lastModifiedBy>
  <cp:lastPrinted>2018-10-10T06:57:00Z</cp:lastPrinted>
  <dcterms:modified xsi:type="dcterms:W3CDTF">2018-10-11T01:17:01Z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